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8" w:type="dxa"/>
        <w:tblLook w:val="04A0"/>
      </w:tblPr>
      <w:tblGrid>
        <w:gridCol w:w="1915"/>
        <w:gridCol w:w="3683"/>
        <w:gridCol w:w="2520"/>
        <w:gridCol w:w="2790"/>
        <w:gridCol w:w="2430"/>
      </w:tblGrid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Code and title of forms</w:t>
            </w:r>
          </w:p>
        </w:tc>
        <w:tc>
          <w:tcPr>
            <w:tcW w:w="3683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To be prepared by</w:t>
            </w:r>
          </w:p>
        </w:tc>
        <w:tc>
          <w:tcPr>
            <w:tcW w:w="2790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Mode of preparation</w:t>
            </w:r>
          </w:p>
        </w:tc>
        <w:tc>
          <w:tcPr>
            <w:tcW w:w="2430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Schedule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1 – School Register</w:t>
            </w:r>
          </w:p>
        </w:tc>
        <w:tc>
          <w:tcPr>
            <w:tcW w:w="3683" w:type="dxa"/>
          </w:tcPr>
          <w:p w:rsidR="00975F5C" w:rsidRDefault="00975F5C" w:rsidP="00DC7428">
            <w:r>
              <w:t xml:space="preserve">Master list of class enrollment 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>LIS</w:t>
            </w:r>
          </w:p>
        </w:tc>
        <w:tc>
          <w:tcPr>
            <w:tcW w:w="2430" w:type="dxa"/>
          </w:tcPr>
          <w:p w:rsidR="00975F5C" w:rsidRDefault="00975F5C" w:rsidP="00DC7428">
            <w:r>
              <w:t>Beginning of school year (BoSY) and as needed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2 – Learner’s Daily Class Attendance</w:t>
            </w:r>
          </w:p>
        </w:tc>
        <w:tc>
          <w:tcPr>
            <w:tcW w:w="3683" w:type="dxa"/>
          </w:tcPr>
          <w:p w:rsidR="00975F5C" w:rsidRDefault="00975F5C" w:rsidP="00DC7428">
            <w:r>
              <w:t>Recording of attendance, absence, or tardiness (template with name of learners)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 xml:space="preserve">Partially through LIS and manual </w:t>
            </w:r>
          </w:p>
        </w:tc>
        <w:tc>
          <w:tcPr>
            <w:tcW w:w="2430" w:type="dxa"/>
          </w:tcPr>
          <w:p w:rsidR="00975F5C" w:rsidRDefault="00975F5C" w:rsidP="00DC7428">
            <w:r>
              <w:t>Daily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3 – Books Issued and Returned</w:t>
            </w:r>
          </w:p>
        </w:tc>
        <w:tc>
          <w:tcPr>
            <w:tcW w:w="3683" w:type="dxa"/>
          </w:tcPr>
          <w:p w:rsidR="00975F5C" w:rsidRDefault="00975F5C" w:rsidP="00DC7428">
            <w:r>
              <w:t>List of books (by title) issue to/returned by learners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 xml:space="preserve">Partially through LIS and manual </w:t>
            </w:r>
          </w:p>
        </w:tc>
        <w:tc>
          <w:tcPr>
            <w:tcW w:w="2430" w:type="dxa"/>
          </w:tcPr>
          <w:p w:rsidR="00975F5C" w:rsidRDefault="00975F5C" w:rsidP="00DC7428">
            <w:r>
              <w:t>BoSY and End of school year (EoSY)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4 – Summary Enrollment and Movement of Learners</w:t>
            </w:r>
          </w:p>
        </w:tc>
        <w:tc>
          <w:tcPr>
            <w:tcW w:w="3683" w:type="dxa"/>
          </w:tcPr>
          <w:p w:rsidR="00975F5C" w:rsidRDefault="00975F5C" w:rsidP="00DC7428">
            <w:r>
              <w:t>Enrollment count, transferred in/out and dropout by grade level  (Summary of SF 2)</w:t>
            </w:r>
          </w:p>
        </w:tc>
        <w:tc>
          <w:tcPr>
            <w:tcW w:w="2520" w:type="dxa"/>
          </w:tcPr>
          <w:p w:rsidR="00975F5C" w:rsidRDefault="00975F5C" w:rsidP="00DC7428">
            <w:r>
              <w:t>School head</w:t>
            </w:r>
          </w:p>
        </w:tc>
        <w:tc>
          <w:tcPr>
            <w:tcW w:w="2790" w:type="dxa"/>
          </w:tcPr>
          <w:p w:rsidR="00975F5C" w:rsidRDefault="00975F5C" w:rsidP="00DC7428">
            <w:r>
              <w:t>LIS</w:t>
            </w:r>
          </w:p>
        </w:tc>
        <w:tc>
          <w:tcPr>
            <w:tcW w:w="2430" w:type="dxa"/>
          </w:tcPr>
          <w:p w:rsidR="00975F5C" w:rsidRDefault="00975F5C" w:rsidP="00DC7428">
            <w:r>
              <w:t>monthly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5 – Report on Promotion</w:t>
            </w:r>
          </w:p>
        </w:tc>
        <w:tc>
          <w:tcPr>
            <w:tcW w:w="3683" w:type="dxa"/>
          </w:tcPr>
          <w:p w:rsidR="00975F5C" w:rsidRDefault="00975F5C" w:rsidP="00DC7428">
            <w:r>
              <w:t>List of promoted/retained by class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>LIS</w:t>
            </w:r>
          </w:p>
        </w:tc>
        <w:tc>
          <w:tcPr>
            <w:tcW w:w="2430" w:type="dxa"/>
          </w:tcPr>
          <w:p w:rsidR="00975F5C" w:rsidRDefault="00975F5C" w:rsidP="00DC7428">
            <w:r>
              <w:t>EoSY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6 – Summary Report on Promotion</w:t>
            </w:r>
          </w:p>
        </w:tc>
        <w:tc>
          <w:tcPr>
            <w:tcW w:w="3683" w:type="dxa"/>
          </w:tcPr>
          <w:p w:rsidR="00975F5C" w:rsidRDefault="00975F5C" w:rsidP="00DC7428">
            <w:r>
              <w:t>Number of promoted/retained by grade level (Summary of SF 5)</w:t>
            </w:r>
          </w:p>
        </w:tc>
        <w:tc>
          <w:tcPr>
            <w:tcW w:w="2520" w:type="dxa"/>
          </w:tcPr>
          <w:p w:rsidR="00975F5C" w:rsidRDefault="00975F5C" w:rsidP="00DC7428">
            <w:r>
              <w:t>School head</w:t>
            </w:r>
          </w:p>
        </w:tc>
        <w:tc>
          <w:tcPr>
            <w:tcW w:w="2790" w:type="dxa"/>
          </w:tcPr>
          <w:p w:rsidR="00975F5C" w:rsidRDefault="00975F5C" w:rsidP="00DC7428">
            <w:r>
              <w:t>LIS</w:t>
            </w:r>
          </w:p>
        </w:tc>
        <w:tc>
          <w:tcPr>
            <w:tcW w:w="2430" w:type="dxa"/>
          </w:tcPr>
          <w:p w:rsidR="00975F5C" w:rsidRDefault="00975F5C" w:rsidP="00DC7428">
            <w:r>
              <w:t>EoSY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 xml:space="preserve">SF 7 – Inventory of School Personnel </w:t>
            </w:r>
          </w:p>
        </w:tc>
        <w:tc>
          <w:tcPr>
            <w:tcW w:w="3683" w:type="dxa"/>
          </w:tcPr>
          <w:p w:rsidR="00975F5C" w:rsidRDefault="00975F5C" w:rsidP="00DC7428">
            <w:r>
              <w:t>List of school personnel with basic profile and teaching load/assignment</w:t>
            </w:r>
          </w:p>
        </w:tc>
        <w:tc>
          <w:tcPr>
            <w:tcW w:w="2520" w:type="dxa"/>
          </w:tcPr>
          <w:p w:rsidR="00975F5C" w:rsidRDefault="00975F5C" w:rsidP="00DC7428">
            <w:r>
              <w:t>School head</w:t>
            </w:r>
          </w:p>
        </w:tc>
        <w:tc>
          <w:tcPr>
            <w:tcW w:w="2790" w:type="dxa"/>
          </w:tcPr>
          <w:p w:rsidR="00975F5C" w:rsidRDefault="00975F5C" w:rsidP="00DC7428">
            <w:r>
              <w:t>Manual (originally designed in Human Resource Information System)</w:t>
            </w:r>
          </w:p>
        </w:tc>
        <w:tc>
          <w:tcPr>
            <w:tcW w:w="2430" w:type="dxa"/>
          </w:tcPr>
          <w:p w:rsidR="00975F5C" w:rsidRDefault="00975F5C" w:rsidP="00DC7428">
            <w:r>
              <w:t>BoSY and as needed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8 – Learner Basic Health Profile</w:t>
            </w:r>
          </w:p>
        </w:tc>
        <w:tc>
          <w:tcPr>
            <w:tcW w:w="3683" w:type="dxa"/>
          </w:tcPr>
          <w:p w:rsidR="00975F5C" w:rsidRDefault="00975F5C" w:rsidP="00DC7428">
            <w:r>
              <w:t>Per learner assessment of Body Mass Index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 / MAPEH teachers</w:t>
            </w:r>
          </w:p>
        </w:tc>
        <w:tc>
          <w:tcPr>
            <w:tcW w:w="2790" w:type="dxa"/>
          </w:tcPr>
          <w:p w:rsidR="00975F5C" w:rsidRDefault="00975F5C" w:rsidP="00DC7428">
            <w:r>
              <w:t>LIS</w:t>
            </w:r>
          </w:p>
        </w:tc>
        <w:tc>
          <w:tcPr>
            <w:tcW w:w="2430" w:type="dxa"/>
          </w:tcPr>
          <w:p w:rsidR="00975F5C" w:rsidRDefault="00975F5C" w:rsidP="00DC7428">
            <w:r>
              <w:t>BoSY and EoSY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 xml:space="preserve">SF 9 – Learner Progress Report Card </w:t>
            </w:r>
          </w:p>
        </w:tc>
        <w:tc>
          <w:tcPr>
            <w:tcW w:w="3683" w:type="dxa"/>
          </w:tcPr>
          <w:p w:rsidR="00975F5C" w:rsidRDefault="00975F5C" w:rsidP="00DC7428">
            <w:r>
              <w:t>Individual academic, behavioral and attendance report by quarter (formerly Form 138)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>Manual</w:t>
            </w:r>
          </w:p>
        </w:tc>
        <w:tc>
          <w:tcPr>
            <w:tcW w:w="2430" w:type="dxa"/>
          </w:tcPr>
          <w:p w:rsidR="00975F5C" w:rsidRDefault="00975F5C" w:rsidP="00DC7428">
            <w:r>
              <w:t>Quarterly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SF 10 – Learner’s Permanent Academic Record</w:t>
            </w:r>
          </w:p>
        </w:tc>
        <w:tc>
          <w:tcPr>
            <w:tcW w:w="3683" w:type="dxa"/>
          </w:tcPr>
          <w:p w:rsidR="00975F5C" w:rsidRDefault="00975F5C" w:rsidP="00DC7428">
            <w:r>
              <w:t>Individual academic record by quarter and SY (simplified and standardized from former Form 137)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</w:t>
            </w:r>
          </w:p>
        </w:tc>
        <w:tc>
          <w:tcPr>
            <w:tcW w:w="2790" w:type="dxa"/>
          </w:tcPr>
          <w:p w:rsidR="00975F5C" w:rsidRDefault="00975F5C" w:rsidP="00DC7428">
            <w:r>
              <w:t>Manual</w:t>
            </w:r>
          </w:p>
        </w:tc>
        <w:tc>
          <w:tcPr>
            <w:tcW w:w="2430" w:type="dxa"/>
          </w:tcPr>
          <w:p w:rsidR="00975F5C" w:rsidRDefault="00975F5C" w:rsidP="00DC7428">
            <w:r>
              <w:t>EoSY</w:t>
            </w:r>
          </w:p>
        </w:tc>
      </w:tr>
      <w:tr w:rsidR="00975F5C" w:rsidTr="00C749E3">
        <w:tc>
          <w:tcPr>
            <w:tcW w:w="1915" w:type="dxa"/>
          </w:tcPr>
          <w:p w:rsidR="00975F5C" w:rsidRPr="00D94F11" w:rsidRDefault="00975F5C" w:rsidP="00DC7428">
            <w:pPr>
              <w:rPr>
                <w:b/>
              </w:rPr>
            </w:pPr>
            <w:r w:rsidRPr="00D94F11">
              <w:rPr>
                <w:b/>
              </w:rPr>
              <w:t>SHS forms (new)</w:t>
            </w:r>
          </w:p>
        </w:tc>
        <w:tc>
          <w:tcPr>
            <w:tcW w:w="3683" w:type="dxa"/>
          </w:tcPr>
          <w:p w:rsidR="00975F5C" w:rsidRDefault="00975F5C" w:rsidP="00DC7428">
            <w:r>
              <w:t>SFs 1-7 customized to fit SHS requirement</w:t>
            </w:r>
          </w:p>
        </w:tc>
        <w:tc>
          <w:tcPr>
            <w:tcW w:w="2520" w:type="dxa"/>
          </w:tcPr>
          <w:p w:rsidR="00975F5C" w:rsidRDefault="00975F5C" w:rsidP="00DC7428">
            <w:r>
              <w:t>Class adviser / School head</w:t>
            </w:r>
          </w:p>
        </w:tc>
        <w:tc>
          <w:tcPr>
            <w:tcW w:w="2790" w:type="dxa"/>
          </w:tcPr>
          <w:p w:rsidR="00975F5C" w:rsidRDefault="00975F5C" w:rsidP="00DC7428">
            <w:r>
              <w:t>LIS and manual</w:t>
            </w:r>
          </w:p>
        </w:tc>
        <w:tc>
          <w:tcPr>
            <w:tcW w:w="2430" w:type="dxa"/>
          </w:tcPr>
          <w:p w:rsidR="00975F5C" w:rsidRDefault="00975F5C" w:rsidP="00DC7428">
            <w:r>
              <w:t>Semestral</w:t>
            </w:r>
          </w:p>
        </w:tc>
      </w:tr>
    </w:tbl>
    <w:p w:rsidR="006E08E7" w:rsidRDefault="00ED33D0" w:rsidP="00667E0C"/>
    <w:sectPr w:rsidR="006E08E7" w:rsidSect="00975F5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D0" w:rsidRDefault="00ED33D0" w:rsidP="00975F5C">
      <w:r>
        <w:separator/>
      </w:r>
    </w:p>
  </w:endnote>
  <w:endnote w:type="continuationSeparator" w:id="0">
    <w:p w:rsidR="00ED33D0" w:rsidRDefault="00ED33D0" w:rsidP="009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D0" w:rsidRDefault="00ED33D0" w:rsidP="00975F5C">
      <w:r>
        <w:separator/>
      </w:r>
    </w:p>
  </w:footnote>
  <w:footnote w:type="continuationSeparator" w:id="0">
    <w:p w:rsidR="00ED33D0" w:rsidRDefault="00ED33D0" w:rsidP="0097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C" w:rsidRDefault="00975F5C">
    <w:pPr>
      <w:pStyle w:val="Header"/>
      <w:rPr>
        <w:b/>
      </w:rPr>
    </w:pPr>
    <w:r>
      <w:rPr>
        <w:b/>
      </w:rPr>
      <w:t>SCHOOL FORMS MATRIX</w:t>
    </w:r>
  </w:p>
  <w:p w:rsidR="00975F5C" w:rsidRPr="00975F5C" w:rsidRDefault="00975F5C">
    <w:pPr>
      <w:pStyle w:val="Header"/>
      <w:rPr>
        <w:b/>
      </w:rPr>
    </w:pPr>
    <w:r>
      <w:rPr>
        <w:b/>
      </w:rPr>
      <w:t>Source: Planning Service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5C"/>
    <w:rsid w:val="00000FCA"/>
    <w:rsid w:val="000107FB"/>
    <w:rsid w:val="00026FF3"/>
    <w:rsid w:val="000322BB"/>
    <w:rsid w:val="00051280"/>
    <w:rsid w:val="00056708"/>
    <w:rsid w:val="0008258D"/>
    <w:rsid w:val="00093A1A"/>
    <w:rsid w:val="000E740E"/>
    <w:rsid w:val="000E7DF0"/>
    <w:rsid w:val="000F53F4"/>
    <w:rsid w:val="00104B9E"/>
    <w:rsid w:val="00111D41"/>
    <w:rsid w:val="00174DBC"/>
    <w:rsid w:val="001A08C2"/>
    <w:rsid w:val="001A651C"/>
    <w:rsid w:val="001B4A52"/>
    <w:rsid w:val="001D326E"/>
    <w:rsid w:val="001E4565"/>
    <w:rsid w:val="001F0A8B"/>
    <w:rsid w:val="00202E66"/>
    <w:rsid w:val="00206742"/>
    <w:rsid w:val="002409C6"/>
    <w:rsid w:val="00240B56"/>
    <w:rsid w:val="00275527"/>
    <w:rsid w:val="0028311A"/>
    <w:rsid w:val="00290771"/>
    <w:rsid w:val="0029447E"/>
    <w:rsid w:val="002D6F6B"/>
    <w:rsid w:val="002F351B"/>
    <w:rsid w:val="00300B3B"/>
    <w:rsid w:val="00344EF9"/>
    <w:rsid w:val="003568A6"/>
    <w:rsid w:val="003765B9"/>
    <w:rsid w:val="00393F64"/>
    <w:rsid w:val="003B1002"/>
    <w:rsid w:val="003B7710"/>
    <w:rsid w:val="0040357C"/>
    <w:rsid w:val="00412306"/>
    <w:rsid w:val="00423C13"/>
    <w:rsid w:val="004253AF"/>
    <w:rsid w:val="00486B8F"/>
    <w:rsid w:val="004A4B70"/>
    <w:rsid w:val="004C36A3"/>
    <w:rsid w:val="004D52B0"/>
    <w:rsid w:val="004E3E66"/>
    <w:rsid w:val="004E7095"/>
    <w:rsid w:val="00504B5C"/>
    <w:rsid w:val="0051458B"/>
    <w:rsid w:val="00533506"/>
    <w:rsid w:val="005368A8"/>
    <w:rsid w:val="005655E4"/>
    <w:rsid w:val="00587E8F"/>
    <w:rsid w:val="005D6936"/>
    <w:rsid w:val="005E17C4"/>
    <w:rsid w:val="005E1E54"/>
    <w:rsid w:val="005F279A"/>
    <w:rsid w:val="005F7667"/>
    <w:rsid w:val="00610CF4"/>
    <w:rsid w:val="00666F9B"/>
    <w:rsid w:val="00667E0C"/>
    <w:rsid w:val="00675CE8"/>
    <w:rsid w:val="00680D5E"/>
    <w:rsid w:val="00696248"/>
    <w:rsid w:val="0069761F"/>
    <w:rsid w:val="006C1182"/>
    <w:rsid w:val="006C5896"/>
    <w:rsid w:val="006E18EF"/>
    <w:rsid w:val="006F014C"/>
    <w:rsid w:val="006F1BF9"/>
    <w:rsid w:val="007011DA"/>
    <w:rsid w:val="00735817"/>
    <w:rsid w:val="00736A87"/>
    <w:rsid w:val="00785266"/>
    <w:rsid w:val="00791F2A"/>
    <w:rsid w:val="007A2750"/>
    <w:rsid w:val="007B0000"/>
    <w:rsid w:val="007B76BD"/>
    <w:rsid w:val="007D0C65"/>
    <w:rsid w:val="007D67BC"/>
    <w:rsid w:val="007E236D"/>
    <w:rsid w:val="007E4AB8"/>
    <w:rsid w:val="007F7527"/>
    <w:rsid w:val="00820E27"/>
    <w:rsid w:val="00823D7E"/>
    <w:rsid w:val="00832B52"/>
    <w:rsid w:val="00844253"/>
    <w:rsid w:val="00890DB9"/>
    <w:rsid w:val="008A72D2"/>
    <w:rsid w:val="00902906"/>
    <w:rsid w:val="00904F18"/>
    <w:rsid w:val="009164D7"/>
    <w:rsid w:val="009169C0"/>
    <w:rsid w:val="00933AEC"/>
    <w:rsid w:val="00937FAA"/>
    <w:rsid w:val="00955755"/>
    <w:rsid w:val="00973C6D"/>
    <w:rsid w:val="00975F5C"/>
    <w:rsid w:val="009829CE"/>
    <w:rsid w:val="009B0376"/>
    <w:rsid w:val="009B6BA2"/>
    <w:rsid w:val="00A42203"/>
    <w:rsid w:val="00A45C8F"/>
    <w:rsid w:val="00A46E3D"/>
    <w:rsid w:val="00A51E3D"/>
    <w:rsid w:val="00A54C33"/>
    <w:rsid w:val="00A73E86"/>
    <w:rsid w:val="00A77FFC"/>
    <w:rsid w:val="00A93FC7"/>
    <w:rsid w:val="00AC51CE"/>
    <w:rsid w:val="00B046C7"/>
    <w:rsid w:val="00B059EB"/>
    <w:rsid w:val="00B343AE"/>
    <w:rsid w:val="00B42BD8"/>
    <w:rsid w:val="00B650FD"/>
    <w:rsid w:val="00B77465"/>
    <w:rsid w:val="00B871AB"/>
    <w:rsid w:val="00B92D86"/>
    <w:rsid w:val="00B94F5C"/>
    <w:rsid w:val="00BA1ECE"/>
    <w:rsid w:val="00BC01CF"/>
    <w:rsid w:val="00C17CF0"/>
    <w:rsid w:val="00C24B61"/>
    <w:rsid w:val="00C536AF"/>
    <w:rsid w:val="00C60B4A"/>
    <w:rsid w:val="00C629D9"/>
    <w:rsid w:val="00C749E3"/>
    <w:rsid w:val="00C77969"/>
    <w:rsid w:val="00CA3A02"/>
    <w:rsid w:val="00CA71B0"/>
    <w:rsid w:val="00CE38A9"/>
    <w:rsid w:val="00D05FDF"/>
    <w:rsid w:val="00D10033"/>
    <w:rsid w:val="00D141A6"/>
    <w:rsid w:val="00D32098"/>
    <w:rsid w:val="00D73538"/>
    <w:rsid w:val="00D94F11"/>
    <w:rsid w:val="00DB20E4"/>
    <w:rsid w:val="00DB2327"/>
    <w:rsid w:val="00DE061C"/>
    <w:rsid w:val="00DE4EEA"/>
    <w:rsid w:val="00DF20EE"/>
    <w:rsid w:val="00E0155A"/>
    <w:rsid w:val="00E01655"/>
    <w:rsid w:val="00E1418B"/>
    <w:rsid w:val="00E1551A"/>
    <w:rsid w:val="00E173BA"/>
    <w:rsid w:val="00E373A3"/>
    <w:rsid w:val="00E65E76"/>
    <w:rsid w:val="00E71B38"/>
    <w:rsid w:val="00E87D19"/>
    <w:rsid w:val="00EC0F00"/>
    <w:rsid w:val="00ED33D0"/>
    <w:rsid w:val="00EE3D4E"/>
    <w:rsid w:val="00F014D9"/>
    <w:rsid w:val="00F2009C"/>
    <w:rsid w:val="00F27056"/>
    <w:rsid w:val="00FB5614"/>
    <w:rsid w:val="00FC7A53"/>
    <w:rsid w:val="00FD1D73"/>
    <w:rsid w:val="00FD62E3"/>
    <w:rsid w:val="00FD65DB"/>
    <w:rsid w:val="00FE649E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5C"/>
    <w:pPr>
      <w:shd w:val="clear" w:color="auto" w:fill="FFFFFF"/>
      <w:spacing w:after="0" w:line="240" w:lineRule="auto"/>
    </w:pPr>
    <w:rPr>
      <w:rFonts w:eastAsia="Times New Roman" w:cstheme="minorHAnsi"/>
      <w:color w:val="000000" w:themeColor="text1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F5C"/>
    <w:rPr>
      <w:rFonts w:eastAsia="Times New Roman" w:cstheme="minorHAnsi"/>
      <w:color w:val="000000" w:themeColor="text1"/>
      <w:shd w:val="clear" w:color="auto" w:fill="FFFFFF"/>
      <w:lang w:eastAsia="fil-PH"/>
    </w:rPr>
  </w:style>
  <w:style w:type="paragraph" w:styleId="Footer">
    <w:name w:val="footer"/>
    <w:basedOn w:val="Normal"/>
    <w:link w:val="FooterChar"/>
    <w:uiPriority w:val="99"/>
    <w:semiHidden/>
    <w:unhideWhenUsed/>
    <w:rsid w:val="0097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F5C"/>
    <w:rPr>
      <w:rFonts w:eastAsia="Times New Roman" w:cstheme="minorHAnsi"/>
      <w:color w:val="000000" w:themeColor="text1"/>
      <w:shd w:val="clear" w:color="auto" w:fill="FFFFFF"/>
      <w:lang w:eastAsia="fil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EP</dc:creator>
  <cp:lastModifiedBy>Kaye EP</cp:lastModifiedBy>
  <cp:revision>4</cp:revision>
  <cp:lastPrinted>2018-09-03T08:25:00Z</cp:lastPrinted>
  <dcterms:created xsi:type="dcterms:W3CDTF">2018-09-03T08:23:00Z</dcterms:created>
  <dcterms:modified xsi:type="dcterms:W3CDTF">2018-09-03T08:57:00Z</dcterms:modified>
</cp:coreProperties>
</file>